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FF" w:rsidRPr="00585A1E" w:rsidRDefault="00E213FF" w:rsidP="00585A1E">
      <w:pPr>
        <w:pStyle w:val="a3"/>
        <w:rPr>
          <w:rFonts w:ascii="Times New Roman" w:hAnsi="Times New Roman" w:cs="Times New Roman"/>
          <w:lang w:val="en-US"/>
        </w:rPr>
      </w:pPr>
      <w:bookmarkStart w:id="0" w:name="_GoBack"/>
      <w:r w:rsidRPr="00585A1E">
        <w:rPr>
          <w:rFonts w:ascii="Times New Roman" w:hAnsi="Times New Roman" w:cs="Times New Roman"/>
        </w:rPr>
        <w:t xml:space="preserve">Гражданское дело </w:t>
      </w:r>
      <w:r w:rsidRPr="00585A1E">
        <w:rPr>
          <w:rFonts w:ascii="Times New Roman" w:hAnsi="Times New Roman" w:cs="Times New Roman"/>
          <w:lang w:val="en-US" w:eastAsia="en-US" w:bidi="en-US"/>
        </w:rPr>
        <w:t xml:space="preserve">№ </w:t>
      </w:r>
      <w:r w:rsidRPr="00585A1E">
        <w:rPr>
          <w:rFonts w:ascii="Times New Roman" w:hAnsi="Times New Roman" w:cs="Times New Roman"/>
        </w:rPr>
        <w:t>2 - 1783/2015</w:t>
      </w:r>
    </w:p>
    <w:p w:rsidR="00E213FF" w:rsidRPr="00585A1E" w:rsidRDefault="00E213FF" w:rsidP="00585A1E">
      <w:pPr>
        <w:pStyle w:val="a3"/>
        <w:rPr>
          <w:rFonts w:ascii="Times New Roman" w:hAnsi="Times New Roman" w:cs="Times New Roman"/>
          <w:lang w:val="en-US"/>
        </w:rPr>
      </w:pPr>
    </w:p>
    <w:p w:rsidR="00E213FF" w:rsidRPr="00585A1E" w:rsidRDefault="00E213FF" w:rsidP="00585A1E">
      <w:pPr>
        <w:pStyle w:val="a3"/>
        <w:rPr>
          <w:rFonts w:ascii="Times New Roman" w:hAnsi="Times New Roman" w:cs="Times New Roman"/>
          <w:b/>
          <w:lang w:val="en-US"/>
        </w:rPr>
      </w:pPr>
    </w:p>
    <w:p w:rsidR="00E213FF" w:rsidRPr="00585A1E" w:rsidRDefault="00E213FF" w:rsidP="00585A1E">
      <w:pPr>
        <w:pStyle w:val="a3"/>
        <w:jc w:val="center"/>
        <w:rPr>
          <w:rStyle w:val="115pt5pt"/>
          <w:rFonts w:eastAsia="Courier New"/>
        </w:rPr>
      </w:pPr>
      <w:r w:rsidRPr="00585A1E">
        <w:rPr>
          <w:rStyle w:val="115pt5pt"/>
          <w:rFonts w:eastAsia="Courier New"/>
          <w:bCs w:val="0"/>
        </w:rPr>
        <w:t>ЗАОЧНОЕ РЕШЕНИЕ</w:t>
      </w:r>
    </w:p>
    <w:p w:rsidR="00E213FF" w:rsidRPr="00585A1E" w:rsidRDefault="00E213FF" w:rsidP="00585A1E">
      <w:pPr>
        <w:pStyle w:val="a3"/>
        <w:jc w:val="center"/>
        <w:rPr>
          <w:rFonts w:ascii="Times New Roman" w:hAnsi="Times New Roman" w:cs="Times New Roman"/>
          <w:b/>
        </w:rPr>
      </w:pPr>
      <w:r w:rsidRPr="00585A1E">
        <w:rPr>
          <w:rFonts w:ascii="Times New Roman" w:hAnsi="Times New Roman" w:cs="Times New Roman"/>
          <w:b/>
        </w:rPr>
        <w:t>Именем Российской Федерации</w:t>
      </w:r>
    </w:p>
    <w:p w:rsidR="00E213FF" w:rsidRPr="00585A1E" w:rsidRDefault="00E213FF" w:rsidP="00585A1E">
      <w:pPr>
        <w:pStyle w:val="a3"/>
        <w:jc w:val="right"/>
        <w:rPr>
          <w:rFonts w:ascii="Times New Roman" w:hAnsi="Times New Roman" w:cs="Times New Roman"/>
        </w:rPr>
      </w:pPr>
      <w:r w:rsidRPr="00585A1E">
        <w:rPr>
          <w:rFonts w:ascii="Times New Roman" w:hAnsi="Times New Roman" w:cs="Times New Roman"/>
        </w:rPr>
        <w:t>г. Хабаровск</w:t>
      </w:r>
    </w:p>
    <w:p w:rsidR="00E213FF" w:rsidRPr="00585A1E" w:rsidRDefault="00E213FF" w:rsidP="00585A1E">
      <w:pPr>
        <w:pStyle w:val="a3"/>
        <w:jc w:val="center"/>
        <w:rPr>
          <w:rFonts w:ascii="Times New Roman" w:hAnsi="Times New Roman" w:cs="Times New Roman"/>
          <w:spacing w:val="100"/>
          <w:sz w:val="30"/>
          <w:szCs w:val="30"/>
          <w:shd w:val="clear" w:color="auto" w:fill="FFFFFF"/>
        </w:rPr>
      </w:pPr>
    </w:p>
    <w:p w:rsidR="00E213FF" w:rsidRPr="00585A1E" w:rsidRDefault="00E213FF" w:rsidP="00585A1E">
      <w:pPr>
        <w:pStyle w:val="20"/>
        <w:shd w:val="clear" w:color="auto" w:fill="auto"/>
        <w:spacing w:after="201" w:line="240" w:lineRule="auto"/>
        <w:ind w:firstLine="41"/>
        <w:jc w:val="both"/>
      </w:pPr>
      <w:r w:rsidRPr="00585A1E">
        <w:rPr>
          <w:color w:val="000000"/>
          <w:lang w:bidi="ru-RU"/>
        </w:rPr>
        <w:t>10 июня 2015 года</w:t>
      </w:r>
    </w:p>
    <w:p w:rsidR="00E213FF" w:rsidRPr="00585A1E" w:rsidRDefault="00E213FF" w:rsidP="00585A1E">
      <w:pPr>
        <w:pStyle w:val="20"/>
        <w:shd w:val="clear" w:color="auto" w:fill="auto"/>
        <w:spacing w:line="240" w:lineRule="auto"/>
        <w:ind w:right="2420" w:firstLine="737"/>
      </w:pPr>
      <w:r w:rsidRPr="00585A1E">
        <w:rPr>
          <w:color w:val="000000"/>
          <w:lang w:bidi="ru-RU"/>
        </w:rPr>
        <w:t xml:space="preserve">Индустриальный районный суд города Хабаровска в составе председательствующего судьи </w:t>
      </w:r>
      <w:proofErr w:type="spellStart"/>
      <w:r w:rsidRPr="00585A1E">
        <w:rPr>
          <w:color w:val="000000"/>
          <w:lang w:bidi="ru-RU"/>
        </w:rPr>
        <w:t>Чорновол</w:t>
      </w:r>
      <w:proofErr w:type="spellEnd"/>
      <w:r w:rsidRPr="00585A1E">
        <w:rPr>
          <w:color w:val="000000"/>
          <w:lang w:bidi="ru-RU"/>
        </w:rPr>
        <w:t xml:space="preserve"> И.В., при секретаре </w:t>
      </w:r>
      <w:proofErr w:type="spellStart"/>
      <w:r w:rsidRPr="00585A1E">
        <w:rPr>
          <w:color w:val="000000"/>
          <w:lang w:bidi="ru-RU"/>
        </w:rPr>
        <w:t>Трикашовой</w:t>
      </w:r>
      <w:proofErr w:type="spellEnd"/>
      <w:r w:rsidRPr="00585A1E">
        <w:rPr>
          <w:color w:val="000000"/>
          <w:lang w:bidi="ru-RU"/>
        </w:rPr>
        <w:t xml:space="preserve"> А.С., с участием:</w:t>
      </w:r>
    </w:p>
    <w:p w:rsidR="00E213FF" w:rsidRPr="00585A1E" w:rsidRDefault="00E213FF" w:rsidP="00585A1E">
      <w:pPr>
        <w:pStyle w:val="20"/>
        <w:shd w:val="clear" w:color="auto" w:fill="auto"/>
        <w:spacing w:line="240" w:lineRule="auto"/>
      </w:pPr>
      <w:r w:rsidRPr="00585A1E">
        <w:rPr>
          <w:color w:val="000000"/>
          <w:lang w:bidi="ru-RU"/>
        </w:rPr>
        <w:t xml:space="preserve">помощника прокурора Индустриального районного суда г. Хабаровска - </w:t>
      </w:r>
      <w:proofErr w:type="spellStart"/>
      <w:r w:rsidRPr="00585A1E">
        <w:rPr>
          <w:color w:val="000000"/>
          <w:lang w:bidi="ru-RU"/>
        </w:rPr>
        <w:t>Драновой</w:t>
      </w:r>
      <w:proofErr w:type="spellEnd"/>
      <w:r w:rsidRPr="00585A1E">
        <w:rPr>
          <w:color w:val="000000"/>
          <w:lang w:bidi="ru-RU"/>
        </w:rPr>
        <w:t xml:space="preserve"> Е.Н., истца – К.О.Н..</w:t>
      </w:r>
    </w:p>
    <w:p w:rsidR="00E213FF" w:rsidRPr="00585A1E" w:rsidRDefault="00E213FF" w:rsidP="00585A1E">
      <w:pPr>
        <w:pStyle w:val="20"/>
        <w:shd w:val="clear" w:color="auto" w:fill="auto"/>
        <w:spacing w:line="240" w:lineRule="auto"/>
        <w:jc w:val="both"/>
      </w:pPr>
      <w:r w:rsidRPr="00585A1E">
        <w:rPr>
          <w:b/>
          <w:color w:val="000000"/>
          <w:u w:val="single"/>
          <w:lang w:bidi="ru-RU"/>
        </w:rPr>
        <w:t>представителя истца - Лянгерт А.В.,</w:t>
      </w:r>
      <w:r w:rsidRPr="00585A1E">
        <w:rPr>
          <w:color w:val="000000"/>
          <w:lang w:bidi="ru-RU"/>
        </w:rPr>
        <w:t xml:space="preserve"> действующего на основании доверенности «НОМЕР» от «ДАТА» г.,</w:t>
      </w:r>
    </w:p>
    <w:p w:rsidR="00E213FF" w:rsidRPr="00585A1E" w:rsidRDefault="00E213FF" w:rsidP="00585A1E">
      <w:pPr>
        <w:pStyle w:val="20"/>
        <w:shd w:val="clear" w:color="auto" w:fill="auto"/>
        <w:spacing w:line="240" w:lineRule="auto"/>
        <w:jc w:val="both"/>
      </w:pPr>
      <w:r w:rsidRPr="00585A1E">
        <w:rPr>
          <w:color w:val="000000"/>
          <w:lang w:bidi="ru-RU"/>
        </w:rPr>
        <w:t xml:space="preserve">представителя Министерства образования и науки Хабаровского края - </w:t>
      </w:r>
      <w:proofErr w:type="spellStart"/>
      <w:r w:rsidRPr="00585A1E">
        <w:rPr>
          <w:color w:val="000000"/>
          <w:lang w:bidi="ru-RU"/>
        </w:rPr>
        <w:t>Звягольского</w:t>
      </w:r>
      <w:proofErr w:type="spellEnd"/>
      <w:r w:rsidRPr="00585A1E">
        <w:rPr>
          <w:color w:val="000000"/>
          <w:lang w:bidi="ru-RU"/>
        </w:rPr>
        <w:t xml:space="preserve"> А.В., действующего на основании доверенности № «НОМЕР»  от «ДАТА»  г..</w:t>
      </w:r>
    </w:p>
    <w:p w:rsidR="00E213FF" w:rsidRPr="00585A1E" w:rsidRDefault="00E213FF" w:rsidP="00585A1E">
      <w:pPr>
        <w:pStyle w:val="20"/>
        <w:shd w:val="clear" w:color="auto" w:fill="auto"/>
        <w:spacing w:after="191" w:line="240" w:lineRule="auto"/>
        <w:ind w:firstLine="737"/>
        <w:jc w:val="both"/>
      </w:pPr>
      <w:r w:rsidRPr="00585A1E">
        <w:rPr>
          <w:color w:val="000000"/>
          <w:lang w:bidi="ru-RU"/>
        </w:rPr>
        <w:t>рассмотрев в открытом судебном заседании гражданское дело по иску К.О.Н.. к К.О.В. о лишении родительских прав,</w:t>
      </w:r>
    </w:p>
    <w:p w:rsidR="00E213FF" w:rsidRPr="00585A1E" w:rsidRDefault="00E213FF" w:rsidP="00585A1E">
      <w:pPr>
        <w:pStyle w:val="22"/>
        <w:keepNext/>
        <w:keepLines/>
        <w:shd w:val="clear" w:color="auto" w:fill="auto"/>
        <w:spacing w:before="0" w:after="197" w:line="240" w:lineRule="auto"/>
      </w:pPr>
      <w:r w:rsidRPr="00585A1E">
        <w:rPr>
          <w:rStyle w:val="24pt"/>
        </w:rPr>
        <w:t>УСТАНОВИЛ:</w:t>
      </w:r>
    </w:p>
    <w:p w:rsidR="00E213FF" w:rsidRPr="00585A1E" w:rsidRDefault="00E213FF" w:rsidP="00585A1E">
      <w:pPr>
        <w:pStyle w:val="20"/>
        <w:shd w:val="clear" w:color="auto" w:fill="auto"/>
        <w:spacing w:line="240" w:lineRule="auto"/>
        <w:ind w:firstLine="737"/>
        <w:jc w:val="both"/>
      </w:pPr>
      <w:r w:rsidRPr="00585A1E">
        <w:rPr>
          <w:color w:val="000000"/>
          <w:lang w:bidi="ru-RU"/>
        </w:rPr>
        <w:t xml:space="preserve">В Индустриальный районный суд города Хабаровска обратилась </w:t>
      </w:r>
      <w:r w:rsidR="00967077" w:rsidRPr="00585A1E">
        <w:rPr>
          <w:color w:val="000000"/>
          <w:lang w:bidi="ru-RU"/>
        </w:rPr>
        <w:t>К.О.Н.</w:t>
      </w:r>
      <w:r w:rsidRPr="00585A1E">
        <w:rPr>
          <w:color w:val="000000"/>
          <w:lang w:bidi="ru-RU"/>
        </w:rPr>
        <w:t xml:space="preserve"> в интересах несовершеннолетней </w:t>
      </w:r>
      <w:r w:rsidR="00967077" w:rsidRPr="00585A1E">
        <w:rPr>
          <w:color w:val="000000"/>
          <w:lang w:bidi="ru-RU"/>
        </w:rPr>
        <w:t>К.Е.О.</w:t>
      </w:r>
      <w:r w:rsidRPr="00585A1E">
        <w:rPr>
          <w:color w:val="000000"/>
          <w:lang w:bidi="ru-RU"/>
        </w:rPr>
        <w:t xml:space="preserve">. </w:t>
      </w:r>
      <w:r w:rsidR="00967077" w:rsidRPr="00585A1E">
        <w:rPr>
          <w:color w:val="000000"/>
          <w:lang w:bidi="ru-RU"/>
        </w:rPr>
        <w:t xml:space="preserve">«ДАТА» </w:t>
      </w:r>
      <w:r w:rsidRPr="00585A1E">
        <w:rPr>
          <w:color w:val="000000"/>
          <w:lang w:bidi="ru-RU"/>
        </w:rPr>
        <w:t xml:space="preserve">г.р.. с иском к </w:t>
      </w:r>
      <w:r w:rsidR="00967077" w:rsidRPr="00585A1E">
        <w:rPr>
          <w:color w:val="000000"/>
          <w:lang w:bidi="ru-RU"/>
        </w:rPr>
        <w:t>К.О.В.</w:t>
      </w:r>
      <w:r w:rsidRPr="00585A1E">
        <w:rPr>
          <w:color w:val="000000"/>
          <w:lang w:bidi="ru-RU"/>
        </w:rPr>
        <w:t xml:space="preserve"> о лишении родительских прав. В обоснование своих требований истец указала, что </w:t>
      </w:r>
      <w:r w:rsidR="002D7061" w:rsidRPr="00585A1E">
        <w:rPr>
          <w:color w:val="000000"/>
          <w:lang w:bidi="ru-RU"/>
        </w:rPr>
        <w:t xml:space="preserve">К.О.В. </w:t>
      </w:r>
      <w:r w:rsidRPr="00585A1E">
        <w:rPr>
          <w:color w:val="000000"/>
          <w:lang w:bidi="ru-RU"/>
        </w:rPr>
        <w:t>является отцом несовершеннолетней К</w:t>
      </w:r>
      <w:r w:rsidR="002D7061" w:rsidRPr="00585A1E">
        <w:rPr>
          <w:color w:val="000000"/>
          <w:lang w:bidi="ru-RU"/>
        </w:rPr>
        <w:t>.</w:t>
      </w:r>
      <w:r w:rsidRPr="00585A1E">
        <w:rPr>
          <w:color w:val="000000"/>
          <w:lang w:bidi="ru-RU"/>
        </w:rPr>
        <w:t>Е.О. Ответчик длительное время, а именно с 2004 г. никакого участия в воспитании дочери не принимает, не осуществляет свои родительские права, жизнью дочери не интересуется, материально ее не содержит, с ребенком не общается, не желает ее видеть, не звонит, с днем рождения ее ни разу не поздравил, не заботится о воспитании и развитии несовершеннолетней дочери, не осуществляет заботы о здоровье, физическом, психическом, духовном и нравственном развитии ребенка. С 2010 г. ответчик находится в федеральном розыске за неуплату алиментов. В связи с чем. истец просит лишить родительских прав К</w:t>
      </w:r>
      <w:r w:rsidR="002D7061" w:rsidRPr="00585A1E">
        <w:rPr>
          <w:color w:val="000000"/>
          <w:lang w:bidi="ru-RU"/>
        </w:rPr>
        <w:t>.</w:t>
      </w:r>
      <w:r w:rsidRPr="00585A1E">
        <w:rPr>
          <w:color w:val="000000"/>
          <w:lang w:bidi="ru-RU"/>
        </w:rPr>
        <w:t>О.В. в отношении несовершеннолетней дочери К</w:t>
      </w:r>
      <w:r w:rsidR="002D7061" w:rsidRPr="00585A1E">
        <w:rPr>
          <w:color w:val="000000"/>
          <w:lang w:bidi="ru-RU"/>
        </w:rPr>
        <w:t>.</w:t>
      </w:r>
      <w:r w:rsidRPr="00585A1E">
        <w:rPr>
          <w:color w:val="000000"/>
          <w:lang w:bidi="ru-RU"/>
        </w:rPr>
        <w:t>Е.О.</w:t>
      </w:r>
    </w:p>
    <w:p w:rsidR="002D7061" w:rsidRPr="00585A1E" w:rsidRDefault="00E213FF" w:rsidP="00585A1E">
      <w:pPr>
        <w:pStyle w:val="20"/>
        <w:shd w:val="clear" w:color="auto" w:fill="auto"/>
        <w:spacing w:line="240" w:lineRule="auto"/>
        <w:ind w:firstLine="737"/>
        <w:jc w:val="both"/>
      </w:pPr>
      <w:r w:rsidRPr="00585A1E">
        <w:rPr>
          <w:color w:val="000000"/>
          <w:lang w:bidi="ru-RU"/>
        </w:rPr>
        <w:t>Истец К</w:t>
      </w:r>
      <w:r w:rsidR="002D7061" w:rsidRPr="00585A1E">
        <w:rPr>
          <w:color w:val="000000"/>
          <w:lang w:bidi="ru-RU"/>
        </w:rPr>
        <w:t>.</w:t>
      </w:r>
      <w:r w:rsidRPr="00585A1E">
        <w:rPr>
          <w:color w:val="000000"/>
          <w:lang w:bidi="ru-RU"/>
        </w:rPr>
        <w:t xml:space="preserve">О.Н. и ее </w:t>
      </w:r>
      <w:r w:rsidRPr="00585A1E">
        <w:rPr>
          <w:b/>
          <w:color w:val="000000"/>
          <w:u w:val="single"/>
          <w:lang w:bidi="ru-RU"/>
        </w:rPr>
        <w:t>представитель Лянгерт А.В.</w:t>
      </w:r>
      <w:r w:rsidRPr="00585A1E">
        <w:rPr>
          <w:color w:val="000000"/>
          <w:lang w:bidi="ru-RU"/>
        </w:rPr>
        <w:t xml:space="preserve"> в судебном заседании на исковых требованиях настаивали, сославшись на обстоятельства, изложенные в исковом заявлении, просили их удовлетворить. Кроме того, истец пояснила, что лишение родительских прав ей необходимо в интересах несовершеннолетнего ребенка, т.к. она занимается бальными танцами и ей необходимо выезжать за границу на соревнования, а в связи с </w:t>
      </w:r>
      <w:r w:rsidR="002D7061" w:rsidRPr="00585A1E">
        <w:rPr>
          <w:color w:val="000000"/>
          <w:lang w:bidi="ru-RU"/>
        </w:rPr>
        <w:t>ч</w:t>
      </w:r>
      <w:r w:rsidRPr="00585A1E">
        <w:rPr>
          <w:color w:val="000000"/>
          <w:lang w:bidi="ru-RU"/>
        </w:rPr>
        <w:t>ем, что место нахождения отца неизвестно получить разрешение на выезд за границу от него невозможно. А также, истец вышла замуж, взяла фамилию мужа, у них имеется совместный несовершеннолетний ребенок и муж имеет намерение удочерить ее старшую дочь, чтобы у них была полноценная семья. Не возражала против рассмотрения дела в порядке заочного производства.</w:t>
      </w:r>
    </w:p>
    <w:p w:rsidR="002D7061" w:rsidRPr="00585A1E" w:rsidRDefault="00E213FF" w:rsidP="00585A1E">
      <w:pPr>
        <w:pStyle w:val="20"/>
        <w:shd w:val="clear" w:color="auto" w:fill="auto"/>
        <w:spacing w:line="240" w:lineRule="auto"/>
        <w:ind w:firstLine="737"/>
        <w:jc w:val="both"/>
      </w:pPr>
      <w:r w:rsidRPr="00585A1E">
        <w:rPr>
          <w:color w:val="000000"/>
          <w:lang w:bidi="ru-RU"/>
        </w:rPr>
        <w:t>Ответчик К</w:t>
      </w:r>
      <w:r w:rsidR="002D7061" w:rsidRPr="00585A1E">
        <w:rPr>
          <w:color w:val="000000"/>
          <w:lang w:bidi="ru-RU"/>
        </w:rPr>
        <w:t>.</w:t>
      </w:r>
      <w:r w:rsidRPr="00585A1E">
        <w:rPr>
          <w:color w:val="000000"/>
          <w:lang w:bidi="ru-RU"/>
        </w:rPr>
        <w:t xml:space="preserve">О.В. в судебное заседание не явился, о времени и месте его проведения извещался надлежащим образом судебной повесткой по известному </w:t>
      </w:r>
      <w:proofErr w:type="spellStart"/>
      <w:r w:rsidR="002D7061" w:rsidRPr="00585A1E">
        <w:rPr>
          <w:color w:val="000000"/>
          <w:lang w:val="en-US" w:eastAsia="en-US" w:bidi="en-US"/>
        </w:rPr>
        <w:t>месту</w:t>
      </w:r>
      <w:proofErr w:type="spellEnd"/>
      <w:r w:rsidR="002D7061" w:rsidRPr="00585A1E">
        <w:rPr>
          <w:color w:val="000000"/>
          <w:lang w:val="en-US" w:eastAsia="en-US" w:bidi="en-US"/>
        </w:rPr>
        <w:t xml:space="preserve"> </w:t>
      </w:r>
      <w:r w:rsidRPr="00585A1E">
        <w:rPr>
          <w:color w:val="000000"/>
          <w:lang w:bidi="ru-RU"/>
        </w:rPr>
        <w:t>жительства. Согласно актам обследования условий жизни ответчика, представленных органом опеки и попечительства, ответчик по известному адресу не проживает, ег</w:t>
      </w:r>
      <w:r w:rsidR="002D7061" w:rsidRPr="00585A1E">
        <w:rPr>
          <w:color w:val="000000"/>
          <w:lang w:bidi="ru-RU"/>
        </w:rPr>
        <w:t>о местонахождение неизвестно. Согласно сведениям с комитета по делам ЗАГС и архивов Правительства Хабаровского края, место жительства К.О.В.: «АДРЕС» Неоднократно направленная почтовая корреспонденция по известному адресу ответчику, в суд не возвращена.</w:t>
      </w:r>
    </w:p>
    <w:p w:rsidR="002D7061" w:rsidRPr="00585A1E" w:rsidRDefault="002D7061" w:rsidP="00585A1E">
      <w:pPr>
        <w:pStyle w:val="20"/>
        <w:shd w:val="clear" w:color="auto" w:fill="auto"/>
        <w:spacing w:line="240" w:lineRule="auto"/>
        <w:ind w:right="40" w:firstLine="780"/>
        <w:jc w:val="both"/>
      </w:pPr>
      <w:r w:rsidRPr="00585A1E">
        <w:rPr>
          <w:color w:val="000000"/>
          <w:lang w:bidi="ru-RU"/>
        </w:rPr>
        <w:t xml:space="preserve">Представитель Министерства образования и науки Хабаровского края </w:t>
      </w:r>
      <w:proofErr w:type="spellStart"/>
      <w:r w:rsidRPr="00585A1E">
        <w:rPr>
          <w:color w:val="000000"/>
          <w:lang w:bidi="ru-RU"/>
        </w:rPr>
        <w:t>Звягольский</w:t>
      </w:r>
      <w:proofErr w:type="spellEnd"/>
      <w:r w:rsidRPr="00585A1E">
        <w:rPr>
          <w:color w:val="000000"/>
          <w:lang w:bidi="ru-RU"/>
        </w:rPr>
        <w:t xml:space="preserve"> А.В. исковые требования истца </w:t>
      </w:r>
      <w:proofErr w:type="spellStart"/>
      <w:r w:rsidRPr="00585A1E">
        <w:rPr>
          <w:color w:val="000000"/>
          <w:lang w:bidi="ru-RU"/>
        </w:rPr>
        <w:t>Коломыльцевой</w:t>
      </w:r>
      <w:proofErr w:type="spellEnd"/>
      <w:r w:rsidRPr="00585A1E">
        <w:rPr>
          <w:color w:val="000000"/>
          <w:lang w:bidi="ru-RU"/>
        </w:rPr>
        <w:t xml:space="preserve"> О.И. поддержал и полагал, что лишение родительских прав К.О.В. в отношении его несовершеннолетней дочери </w:t>
      </w:r>
      <w:r w:rsidR="00FB6DBE" w:rsidRPr="00585A1E">
        <w:rPr>
          <w:color w:val="000000"/>
          <w:lang w:bidi="ru-RU"/>
        </w:rPr>
        <w:lastRenderedPageBreak/>
        <w:t>К.</w:t>
      </w:r>
      <w:r w:rsidRPr="00585A1E">
        <w:rPr>
          <w:color w:val="000000"/>
          <w:lang w:bidi="ru-RU"/>
        </w:rPr>
        <w:t xml:space="preserve">Е.О.. родившейся </w:t>
      </w:r>
      <w:r w:rsidR="00FB6DBE" w:rsidRPr="00585A1E">
        <w:rPr>
          <w:color w:val="000000"/>
          <w:lang w:bidi="ru-RU"/>
        </w:rPr>
        <w:t>«ДАТА»</w:t>
      </w:r>
      <w:r w:rsidRPr="00585A1E">
        <w:rPr>
          <w:color w:val="000000"/>
          <w:lang w:bidi="ru-RU"/>
        </w:rPr>
        <w:t xml:space="preserve"> </w:t>
      </w:r>
      <w:r w:rsidRPr="00585A1E">
        <w:rPr>
          <w:rStyle w:val="20pt"/>
        </w:rPr>
        <w:t xml:space="preserve">г. </w:t>
      </w:r>
      <w:r w:rsidRPr="00585A1E">
        <w:rPr>
          <w:color w:val="000000"/>
          <w:lang w:bidi="ru-RU"/>
        </w:rPr>
        <w:t>будет соответствовать интересам несовершеннолетнего ребенка, о чем представил заключение.</w:t>
      </w:r>
    </w:p>
    <w:p w:rsidR="00FB6DBE" w:rsidRPr="00585A1E" w:rsidRDefault="002D7061" w:rsidP="00585A1E">
      <w:pPr>
        <w:pStyle w:val="20"/>
        <w:shd w:val="clear" w:color="auto" w:fill="auto"/>
        <w:tabs>
          <w:tab w:val="left" w:pos="10065"/>
        </w:tabs>
        <w:spacing w:line="240" w:lineRule="auto"/>
        <w:ind w:right="40" w:firstLine="780"/>
        <w:jc w:val="both"/>
      </w:pPr>
      <w:r w:rsidRPr="00585A1E">
        <w:rPr>
          <w:color w:val="000000"/>
          <w:lang w:bidi="ru-RU"/>
        </w:rPr>
        <w:t xml:space="preserve">Поскольку судом были предприняты все необходимые меры для вызова в с\д ответчика, то суд в соответствии со </w:t>
      </w:r>
      <w:proofErr w:type="spellStart"/>
      <w:r w:rsidRPr="00585A1E">
        <w:rPr>
          <w:color w:val="000000"/>
          <w:lang w:bidi="ru-RU"/>
        </w:rPr>
        <w:t>ст.ст</w:t>
      </w:r>
      <w:proofErr w:type="spellEnd"/>
      <w:r w:rsidRPr="00585A1E">
        <w:rPr>
          <w:color w:val="000000"/>
          <w:lang w:bidi="ru-RU"/>
        </w:rPr>
        <w:t>. 167. 233 ГПК РФ суд полагает необходимым рассмотреть дело в отсутствие не явившегося ответчика в порядке заочного производства.</w:t>
      </w:r>
    </w:p>
    <w:p w:rsidR="00FB6DBE" w:rsidRPr="00585A1E" w:rsidRDefault="002D7061" w:rsidP="00585A1E">
      <w:pPr>
        <w:pStyle w:val="20"/>
        <w:shd w:val="clear" w:color="auto" w:fill="auto"/>
        <w:tabs>
          <w:tab w:val="left" w:pos="10065"/>
        </w:tabs>
        <w:spacing w:line="240" w:lineRule="auto"/>
        <w:ind w:right="40" w:firstLine="780"/>
        <w:jc w:val="both"/>
        <w:rPr>
          <w:color w:val="000000"/>
          <w:lang w:bidi="ru-RU"/>
        </w:rPr>
      </w:pPr>
      <w:r w:rsidRPr="00585A1E">
        <w:rPr>
          <w:color w:val="000000"/>
          <w:lang w:bidi="ru-RU"/>
        </w:rPr>
        <w:t>Выслушав истца и его представителя, органа опеки и попечительства, заключение прокурора, полагавшего подлежащим удовлетворению исковое требование, исследовав материалы дела и оценив их в совокупности, суд считает иск обоснованным и подлежащим удовлетворению на основании следующего.</w:t>
      </w:r>
    </w:p>
    <w:p w:rsidR="00FB6DBE" w:rsidRPr="00585A1E" w:rsidRDefault="002D7061" w:rsidP="00585A1E">
      <w:pPr>
        <w:pStyle w:val="20"/>
        <w:shd w:val="clear" w:color="auto" w:fill="auto"/>
        <w:tabs>
          <w:tab w:val="left" w:pos="10065"/>
        </w:tabs>
        <w:spacing w:line="240" w:lineRule="auto"/>
        <w:ind w:right="40" w:firstLine="780"/>
        <w:jc w:val="both"/>
        <w:rPr>
          <w:color w:val="000000"/>
          <w:lang w:bidi="ru-RU"/>
        </w:rPr>
      </w:pPr>
      <w:r w:rsidRPr="00585A1E">
        <w:rPr>
          <w:color w:val="000000"/>
          <w:lang w:bidi="ru-RU"/>
        </w:rPr>
        <w:t xml:space="preserve">В соответствии со </w:t>
      </w:r>
      <w:proofErr w:type="spellStart"/>
      <w:r w:rsidRPr="00585A1E">
        <w:rPr>
          <w:color w:val="000000"/>
          <w:lang w:bidi="ru-RU"/>
        </w:rPr>
        <w:t>ст.ст</w:t>
      </w:r>
      <w:proofErr w:type="spellEnd"/>
      <w:r w:rsidRPr="00585A1E">
        <w:rPr>
          <w:color w:val="000000"/>
          <w:lang w:bidi="ru-RU"/>
        </w:rPr>
        <w:t>. 63. 64, 69. 80 СК РФ родители (один из них) могут быть лишены родительских прав, если они уклоняются от выполнения своих родительских обязанностей по воспитанию, содержанию, защите прав детей (ребенка).</w:t>
      </w:r>
    </w:p>
    <w:p w:rsidR="00FB6DBE" w:rsidRPr="00585A1E" w:rsidRDefault="002D7061" w:rsidP="00585A1E">
      <w:pPr>
        <w:pStyle w:val="20"/>
        <w:shd w:val="clear" w:color="auto" w:fill="auto"/>
        <w:tabs>
          <w:tab w:val="left" w:pos="10065"/>
        </w:tabs>
        <w:spacing w:line="240" w:lineRule="auto"/>
        <w:ind w:right="40" w:firstLine="780"/>
        <w:jc w:val="both"/>
        <w:rPr>
          <w:color w:val="000000"/>
          <w:lang w:bidi="ru-RU"/>
        </w:rPr>
      </w:pPr>
      <w:r w:rsidRPr="00585A1E">
        <w:rPr>
          <w:color w:val="000000"/>
          <w:lang w:bidi="ru-RU"/>
        </w:rPr>
        <w:t xml:space="preserve">Согласно свидетельству о рождении серии </w:t>
      </w:r>
      <w:r w:rsidR="00FB6DBE" w:rsidRPr="00585A1E">
        <w:rPr>
          <w:color w:val="000000"/>
          <w:lang w:bidi="ru-RU"/>
        </w:rPr>
        <w:t>«СЕРИЯ» № «НОМЕР»</w:t>
      </w:r>
      <w:r w:rsidRPr="00585A1E">
        <w:rPr>
          <w:color w:val="000000"/>
          <w:lang w:bidi="ru-RU"/>
        </w:rPr>
        <w:t xml:space="preserve">. выданного </w:t>
      </w:r>
      <w:r w:rsidR="00FB6DBE" w:rsidRPr="00585A1E">
        <w:rPr>
          <w:color w:val="000000"/>
          <w:lang w:bidi="ru-RU"/>
        </w:rPr>
        <w:t>«ДАТА»</w:t>
      </w:r>
      <w:r w:rsidRPr="00585A1E">
        <w:rPr>
          <w:color w:val="000000"/>
          <w:lang w:bidi="ru-RU"/>
        </w:rPr>
        <w:t xml:space="preserve"> года Восточной сельской администрацией Хабаровского района Хабаровского края, матерью </w:t>
      </w:r>
      <w:r w:rsidR="00FB6DBE" w:rsidRPr="00585A1E">
        <w:rPr>
          <w:color w:val="000000"/>
          <w:lang w:bidi="ru-RU"/>
        </w:rPr>
        <w:t>К.Е.О.</w:t>
      </w:r>
      <w:r w:rsidRPr="00585A1E">
        <w:rPr>
          <w:color w:val="000000"/>
          <w:lang w:bidi="ru-RU"/>
        </w:rPr>
        <w:t xml:space="preserve">, родившейся </w:t>
      </w:r>
      <w:r w:rsidR="00FB6DBE" w:rsidRPr="00585A1E">
        <w:rPr>
          <w:color w:val="000000"/>
          <w:lang w:bidi="ru-RU"/>
        </w:rPr>
        <w:t>«ДАТА»</w:t>
      </w:r>
      <w:r w:rsidRPr="00585A1E">
        <w:rPr>
          <w:color w:val="000000"/>
          <w:lang w:bidi="ru-RU"/>
        </w:rPr>
        <w:t xml:space="preserve"> года в городе Хабаровске указана </w:t>
      </w:r>
      <w:r w:rsidR="00FB6DBE" w:rsidRPr="00585A1E">
        <w:rPr>
          <w:color w:val="000000"/>
          <w:lang w:bidi="ru-RU"/>
        </w:rPr>
        <w:t>К.</w:t>
      </w:r>
      <w:r w:rsidRPr="00585A1E">
        <w:rPr>
          <w:color w:val="000000"/>
          <w:lang w:bidi="ru-RU"/>
        </w:rPr>
        <w:t xml:space="preserve">О.Н., отцом </w:t>
      </w:r>
      <w:r w:rsidR="00FB6DBE" w:rsidRPr="00585A1E">
        <w:rPr>
          <w:color w:val="000000"/>
          <w:lang w:bidi="ru-RU"/>
        </w:rPr>
        <w:t>К.</w:t>
      </w:r>
      <w:r w:rsidRPr="00585A1E">
        <w:rPr>
          <w:color w:val="000000"/>
          <w:lang w:bidi="ru-RU"/>
        </w:rPr>
        <w:t>О.В.</w:t>
      </w:r>
      <w:r w:rsidR="00FB6DBE" w:rsidRPr="00585A1E">
        <w:rPr>
          <w:color w:val="000000"/>
          <w:lang w:bidi="ru-RU"/>
        </w:rPr>
        <w:t xml:space="preserve"> </w:t>
      </w:r>
    </w:p>
    <w:p w:rsidR="002D7061" w:rsidRPr="00585A1E" w:rsidRDefault="00FB6DBE" w:rsidP="00585A1E">
      <w:pPr>
        <w:pStyle w:val="20"/>
        <w:shd w:val="clear" w:color="auto" w:fill="auto"/>
        <w:tabs>
          <w:tab w:val="left" w:pos="10065"/>
        </w:tabs>
        <w:spacing w:line="240" w:lineRule="auto"/>
        <w:ind w:right="40" w:firstLine="780"/>
        <w:jc w:val="both"/>
      </w:pPr>
      <w:r w:rsidRPr="00585A1E">
        <w:rPr>
          <w:color w:val="000000"/>
          <w:lang w:bidi="ru-RU"/>
        </w:rPr>
        <w:t>К</w:t>
      </w:r>
      <w:r w:rsidR="002D7061" w:rsidRPr="00585A1E">
        <w:rPr>
          <w:color w:val="000000"/>
          <w:lang w:bidi="ru-RU"/>
        </w:rPr>
        <w:t>ак следует из акта обследования условий жизни К</w:t>
      </w:r>
      <w:r w:rsidRPr="00585A1E">
        <w:rPr>
          <w:color w:val="000000"/>
          <w:lang w:bidi="ru-RU"/>
        </w:rPr>
        <w:t>.О.Н</w:t>
      </w:r>
      <w:r w:rsidR="002D7061" w:rsidRPr="00585A1E">
        <w:rPr>
          <w:color w:val="000000"/>
          <w:lang w:bidi="ru-RU"/>
        </w:rPr>
        <w:t xml:space="preserve">. и несовершеннолетней </w:t>
      </w:r>
      <w:r w:rsidRPr="00585A1E">
        <w:rPr>
          <w:color w:val="000000"/>
          <w:lang w:bidi="ru-RU"/>
        </w:rPr>
        <w:t>К.</w:t>
      </w:r>
      <w:r w:rsidR="002D7061" w:rsidRPr="00585A1E">
        <w:rPr>
          <w:color w:val="000000"/>
          <w:lang w:bidi="ru-RU"/>
        </w:rPr>
        <w:t xml:space="preserve">Е.О. от </w:t>
      </w:r>
      <w:r w:rsidRPr="00585A1E">
        <w:rPr>
          <w:color w:val="000000"/>
          <w:lang w:bidi="ru-RU"/>
        </w:rPr>
        <w:t>«ДАТА»</w:t>
      </w:r>
      <w:r w:rsidR="002D7061" w:rsidRPr="00585A1E">
        <w:rPr>
          <w:color w:val="000000"/>
          <w:lang w:bidi="ru-RU"/>
        </w:rPr>
        <w:t xml:space="preserve"> г., что по адресу: </w:t>
      </w:r>
      <w:r w:rsidRPr="00585A1E">
        <w:rPr>
          <w:color w:val="000000"/>
          <w:lang w:bidi="ru-RU"/>
        </w:rPr>
        <w:t>«АДРЕС»</w:t>
      </w:r>
      <w:r w:rsidR="002D7061" w:rsidRPr="00585A1E">
        <w:rPr>
          <w:color w:val="000000"/>
          <w:lang w:bidi="ru-RU"/>
        </w:rPr>
        <w:t xml:space="preserve">. проживают истец </w:t>
      </w:r>
      <w:r w:rsidRPr="00585A1E">
        <w:rPr>
          <w:color w:val="000000"/>
          <w:lang w:bidi="ru-RU"/>
        </w:rPr>
        <w:t>К.</w:t>
      </w:r>
      <w:r w:rsidR="002D7061" w:rsidRPr="00585A1E">
        <w:rPr>
          <w:color w:val="000000"/>
          <w:lang w:bidi="ru-RU"/>
        </w:rPr>
        <w:t xml:space="preserve">О.Н.. ее супруг </w:t>
      </w:r>
      <w:r w:rsidRPr="00585A1E">
        <w:rPr>
          <w:color w:val="000000"/>
          <w:lang w:bidi="ru-RU"/>
        </w:rPr>
        <w:t>К.</w:t>
      </w:r>
      <w:r w:rsidR="002D7061" w:rsidRPr="00585A1E">
        <w:rPr>
          <w:rStyle w:val="30pt"/>
        </w:rPr>
        <w:t>С.</w:t>
      </w:r>
      <w:r w:rsidRPr="00585A1E">
        <w:rPr>
          <w:color w:val="000000"/>
          <w:lang w:bidi="ru-RU"/>
        </w:rPr>
        <w:t>В., несовершеннолетняя дочь К.</w:t>
      </w:r>
      <w:r w:rsidR="002D7061" w:rsidRPr="00585A1E">
        <w:rPr>
          <w:color w:val="000000"/>
          <w:lang w:bidi="ru-RU"/>
        </w:rPr>
        <w:t>Е.О. и несовершеннолетний К</w:t>
      </w:r>
      <w:r w:rsidRPr="00585A1E">
        <w:rPr>
          <w:color w:val="000000"/>
          <w:lang w:bidi="ru-RU"/>
        </w:rPr>
        <w:t>.</w:t>
      </w:r>
      <w:r w:rsidR="002D7061" w:rsidRPr="00585A1E">
        <w:rPr>
          <w:color w:val="000000"/>
          <w:lang w:bidi="ru-RU"/>
        </w:rPr>
        <w:t xml:space="preserve">М.С.. </w:t>
      </w:r>
      <w:r w:rsidRPr="00585A1E">
        <w:rPr>
          <w:color w:val="000000"/>
          <w:lang w:bidi="ru-RU"/>
        </w:rPr>
        <w:t>«ДАТА» г.р. Из беседы</w:t>
      </w:r>
      <w:r w:rsidR="002D7061" w:rsidRPr="00585A1E">
        <w:rPr>
          <w:color w:val="000000"/>
          <w:lang w:bidi="ru-RU"/>
        </w:rPr>
        <w:t xml:space="preserve"> с К</w:t>
      </w:r>
      <w:r w:rsidRPr="00585A1E">
        <w:rPr>
          <w:color w:val="000000"/>
          <w:lang w:bidi="ru-RU"/>
        </w:rPr>
        <w:t>.</w:t>
      </w:r>
      <w:r w:rsidR="002D7061" w:rsidRPr="00585A1E">
        <w:rPr>
          <w:color w:val="000000"/>
          <w:lang w:bidi="ru-RU"/>
        </w:rPr>
        <w:t>О.К. выяснилось, что она с 2000 г.</w:t>
      </w:r>
      <w:r w:rsidRPr="00585A1E">
        <w:rPr>
          <w:color w:val="000000"/>
          <w:lang w:bidi="ru-RU"/>
        </w:rPr>
        <w:t xml:space="preserve"> по 2004 г. состояла в браке с К.</w:t>
      </w:r>
      <w:r w:rsidR="002D7061" w:rsidRPr="00585A1E">
        <w:rPr>
          <w:color w:val="000000"/>
          <w:lang w:bidi="ru-RU"/>
        </w:rPr>
        <w:t xml:space="preserve">О.В., с которым они совместно прожили до 2003 </w:t>
      </w:r>
      <w:r w:rsidR="002D7061" w:rsidRPr="00585A1E">
        <w:rPr>
          <w:rStyle w:val="30pt"/>
        </w:rPr>
        <w:t xml:space="preserve">г. </w:t>
      </w:r>
      <w:r w:rsidR="002D7061" w:rsidRPr="00585A1E">
        <w:rPr>
          <w:color w:val="000000"/>
          <w:lang w:bidi="ru-RU"/>
        </w:rPr>
        <w:t>В период брака у них родилась дочь Е</w:t>
      </w:r>
      <w:r w:rsidRPr="00585A1E">
        <w:rPr>
          <w:color w:val="000000"/>
          <w:lang w:bidi="ru-RU"/>
        </w:rPr>
        <w:t>.</w:t>
      </w:r>
      <w:r w:rsidR="002D7061" w:rsidRPr="00585A1E">
        <w:rPr>
          <w:color w:val="000000"/>
          <w:lang w:bidi="ru-RU"/>
        </w:rPr>
        <w:t xml:space="preserve">, которая в период раздельного проживания родителей живет с матерью. </w:t>
      </w:r>
      <w:r w:rsidRPr="00585A1E">
        <w:rPr>
          <w:color w:val="000000"/>
          <w:lang w:bidi="ru-RU"/>
        </w:rPr>
        <w:t>К.</w:t>
      </w:r>
      <w:r w:rsidR="002D7061" w:rsidRPr="00585A1E">
        <w:rPr>
          <w:color w:val="000000"/>
          <w:lang w:bidi="ru-RU"/>
        </w:rPr>
        <w:t xml:space="preserve">О.В. в последний раз видел дочь в 2003 г., с 2003 г. по настоящее время </w:t>
      </w:r>
      <w:r w:rsidRPr="00585A1E">
        <w:rPr>
          <w:color w:val="000000"/>
          <w:lang w:bidi="ru-RU"/>
        </w:rPr>
        <w:t>К.</w:t>
      </w:r>
      <w:r w:rsidR="002D7061" w:rsidRPr="00585A1E">
        <w:rPr>
          <w:color w:val="000000"/>
          <w:lang w:bidi="ru-RU"/>
        </w:rPr>
        <w:t>О.В. ребенка не содержит, не навещает, н</w:t>
      </w:r>
      <w:r w:rsidRPr="00585A1E">
        <w:rPr>
          <w:color w:val="000000"/>
          <w:lang w:bidi="ru-RU"/>
        </w:rPr>
        <w:t>е</w:t>
      </w:r>
      <w:r w:rsidR="002D7061" w:rsidRPr="00585A1E">
        <w:rPr>
          <w:color w:val="000000"/>
          <w:lang w:bidi="ru-RU"/>
        </w:rPr>
        <w:t xml:space="preserve"> интересуется ее здоровьем, с днем рождения и другими праздниками дочь не поздравляет, по</w:t>
      </w:r>
      <w:r w:rsidRPr="00585A1E">
        <w:rPr>
          <w:color w:val="000000"/>
          <w:lang w:bidi="ru-RU"/>
        </w:rPr>
        <w:t>дарков не дарит. В 2004 г. с от</w:t>
      </w:r>
      <w:r w:rsidR="002D7061" w:rsidRPr="00585A1E">
        <w:rPr>
          <w:color w:val="000000"/>
          <w:lang w:bidi="ru-RU"/>
        </w:rPr>
        <w:t xml:space="preserve">ветчика взысканы алименты </w:t>
      </w:r>
      <w:r w:rsidR="002D7061" w:rsidRPr="00585A1E">
        <w:rPr>
          <w:rStyle w:val="30pt"/>
        </w:rPr>
        <w:t xml:space="preserve">на </w:t>
      </w:r>
      <w:r w:rsidR="002D7061" w:rsidRPr="00585A1E">
        <w:rPr>
          <w:color w:val="000000"/>
          <w:lang w:bidi="ru-RU"/>
        </w:rPr>
        <w:t xml:space="preserve">содержание дочери, однако, он их не уплачивает, в связи с чем является задолжником по уплате алиментов. В связи с длительным отсутствием психологического контакта с отцом. Екатерина не знает ответчика как отца, называет "папой" супруга матери </w:t>
      </w:r>
      <w:r w:rsidRPr="00585A1E">
        <w:rPr>
          <w:color w:val="000000"/>
          <w:lang w:bidi="ru-RU"/>
        </w:rPr>
        <w:t>–</w:t>
      </w:r>
      <w:r w:rsidR="002D7061" w:rsidRPr="00585A1E">
        <w:rPr>
          <w:color w:val="000000"/>
          <w:lang w:bidi="ru-RU"/>
        </w:rPr>
        <w:t xml:space="preserve"> К</w:t>
      </w:r>
      <w:r w:rsidRPr="00585A1E">
        <w:rPr>
          <w:color w:val="000000"/>
          <w:lang w:bidi="ru-RU"/>
        </w:rPr>
        <w:t>.</w:t>
      </w:r>
      <w:r w:rsidR="002D7061" w:rsidRPr="00585A1E">
        <w:rPr>
          <w:color w:val="000000"/>
          <w:lang w:bidi="ru-RU"/>
        </w:rPr>
        <w:t>С.В., который в настоящее время занимается воспитанием и содержанием девочки. По данному адресу условия жизни истца и ее несовершеннолетней дочери удовлетворительные.</w:t>
      </w:r>
    </w:p>
    <w:p w:rsidR="002D7061" w:rsidRPr="00585A1E" w:rsidRDefault="002D7061" w:rsidP="00585A1E">
      <w:pPr>
        <w:pStyle w:val="30"/>
        <w:shd w:val="clear" w:color="auto" w:fill="auto"/>
        <w:spacing w:line="240" w:lineRule="auto"/>
        <w:ind w:right="260"/>
      </w:pPr>
      <w:r w:rsidRPr="00585A1E">
        <w:rPr>
          <w:color w:val="000000"/>
          <w:lang w:bidi="ru-RU"/>
        </w:rPr>
        <w:t xml:space="preserve">Как следует из заключения отдела опеки и попечительства по </w:t>
      </w:r>
      <w:r w:rsidRPr="00585A1E">
        <w:rPr>
          <w:rStyle w:val="30pt"/>
        </w:rPr>
        <w:t xml:space="preserve">г. </w:t>
      </w:r>
      <w:r w:rsidRPr="00585A1E">
        <w:rPr>
          <w:color w:val="000000"/>
          <w:lang w:bidi="ru-RU"/>
        </w:rPr>
        <w:t xml:space="preserve">Хабаровске Министерства образования и науки Хабаровского края № </w:t>
      </w:r>
      <w:r w:rsidR="00FB6DBE" w:rsidRPr="00585A1E">
        <w:rPr>
          <w:color w:val="000000"/>
          <w:lang w:bidi="ru-RU"/>
        </w:rPr>
        <w:t>«НОМЕР»</w:t>
      </w:r>
      <w:r w:rsidRPr="00585A1E">
        <w:rPr>
          <w:color w:val="000000"/>
          <w:lang w:bidi="ru-RU"/>
        </w:rPr>
        <w:t xml:space="preserve"> от </w:t>
      </w:r>
      <w:r w:rsidR="00FB6DBE" w:rsidRPr="00585A1E">
        <w:rPr>
          <w:color w:val="000000"/>
          <w:lang w:bidi="ru-RU"/>
        </w:rPr>
        <w:t>«ДАТА» г</w:t>
      </w:r>
      <w:r w:rsidRPr="00585A1E">
        <w:rPr>
          <w:color w:val="000000"/>
          <w:lang w:val="en-US" w:eastAsia="en-US" w:bidi="en-US"/>
        </w:rPr>
        <w:t xml:space="preserve">. </w:t>
      </w:r>
      <w:r w:rsidRPr="00585A1E">
        <w:rPr>
          <w:color w:val="000000"/>
          <w:lang w:bidi="ru-RU"/>
        </w:rPr>
        <w:t>орган опеки и попечительства считает целесообразным лишить родительских прав К</w:t>
      </w:r>
      <w:r w:rsidR="00FB6DBE" w:rsidRPr="00585A1E">
        <w:rPr>
          <w:color w:val="000000"/>
          <w:lang w:bidi="ru-RU"/>
        </w:rPr>
        <w:t>.</w:t>
      </w:r>
      <w:r w:rsidRPr="00585A1E">
        <w:rPr>
          <w:color w:val="000000"/>
          <w:lang w:bidi="ru-RU"/>
        </w:rPr>
        <w:t>О.В. в отношении несовершеннолетней дочери И</w:t>
      </w:r>
      <w:r w:rsidR="00FB6DBE" w:rsidRPr="00585A1E">
        <w:rPr>
          <w:color w:val="000000"/>
          <w:lang w:bidi="ru-RU"/>
        </w:rPr>
        <w:t>.</w:t>
      </w:r>
      <w:r w:rsidRPr="00585A1E">
        <w:rPr>
          <w:color w:val="000000"/>
          <w:lang w:bidi="ru-RU"/>
        </w:rPr>
        <w:t xml:space="preserve">Е.О.. </w:t>
      </w:r>
      <w:r w:rsidR="00FB6DBE" w:rsidRPr="00585A1E">
        <w:rPr>
          <w:color w:val="000000"/>
          <w:lang w:bidi="ru-RU"/>
        </w:rPr>
        <w:t>«ДАТА»</w:t>
      </w:r>
      <w:r w:rsidRPr="00585A1E">
        <w:rPr>
          <w:color w:val="000000"/>
          <w:lang w:bidi="ru-RU"/>
        </w:rPr>
        <w:t xml:space="preserve"> г.р.</w:t>
      </w:r>
    </w:p>
    <w:p w:rsidR="00FB6DBE" w:rsidRPr="00585A1E" w:rsidRDefault="002D7061" w:rsidP="00585A1E">
      <w:pPr>
        <w:pStyle w:val="30"/>
        <w:shd w:val="clear" w:color="auto" w:fill="auto"/>
        <w:spacing w:line="240" w:lineRule="auto"/>
        <w:rPr>
          <w:color w:val="000000"/>
          <w:lang w:bidi="ru-RU"/>
        </w:rPr>
      </w:pPr>
      <w:r w:rsidRPr="00585A1E">
        <w:rPr>
          <w:color w:val="000000"/>
          <w:lang w:bidi="ru-RU"/>
        </w:rPr>
        <w:t>В соответствии со ст. 69 СК РФ. родители (один из них) могут быть лишены родительских прав, если они уклоняются от выполнения обязанностей родит</w:t>
      </w:r>
      <w:r w:rsidR="00FB6DBE" w:rsidRPr="00585A1E">
        <w:rPr>
          <w:color w:val="000000"/>
          <w:lang w:bidi="ru-RU"/>
        </w:rPr>
        <w:t>елей, в том числе при злостном у</w:t>
      </w:r>
      <w:r w:rsidRPr="00585A1E">
        <w:rPr>
          <w:color w:val="000000"/>
          <w:lang w:bidi="ru-RU"/>
        </w:rPr>
        <w:t>клонении от уплаты алиментов.</w:t>
      </w:r>
    </w:p>
    <w:p w:rsidR="00FB6DBE" w:rsidRPr="00585A1E" w:rsidRDefault="002D7061" w:rsidP="00585A1E">
      <w:pPr>
        <w:pStyle w:val="30"/>
        <w:shd w:val="clear" w:color="auto" w:fill="auto"/>
        <w:spacing w:line="240" w:lineRule="auto"/>
        <w:rPr>
          <w:rStyle w:val="2Exact"/>
          <w:lang w:val="en-US"/>
        </w:rPr>
      </w:pPr>
      <w:r w:rsidRPr="00585A1E">
        <w:rPr>
          <w:color w:val="000000"/>
          <w:lang w:bidi="ru-RU"/>
        </w:rPr>
        <w:t xml:space="preserve">Поскольку приведенные выше обстоятельства свидетельствуют о том. что </w:t>
      </w:r>
      <w:r w:rsidR="00FB6DBE" w:rsidRPr="00585A1E">
        <w:rPr>
          <w:color w:val="000000"/>
          <w:lang w:bidi="ru-RU"/>
        </w:rPr>
        <w:t>К.</w:t>
      </w:r>
      <w:r w:rsidRPr="00585A1E">
        <w:rPr>
          <w:color w:val="000000"/>
          <w:lang w:bidi="ru-RU"/>
        </w:rPr>
        <w:t>О.В. самоустранился от воспитания несовершеннолетней дочери, длительное время уклоняется от выполнения обязанностей родителя, ответчиком данные доказательства не опровергнуты, то суд считает необходимым удовлетворить исковые</w:t>
      </w:r>
      <w:r w:rsidR="00FB6DBE" w:rsidRPr="00585A1E">
        <w:rPr>
          <w:rStyle w:val="2Exact"/>
        </w:rPr>
        <w:t xml:space="preserve"> требования К.О.Н. о лишении ответчика родительских прав в отношении его несовершеннолетней дочери К.С.О..</w:t>
      </w:r>
      <w:r w:rsidR="00FB6DBE" w:rsidRPr="00585A1E">
        <w:rPr>
          <w:rStyle w:val="2Exact"/>
        </w:rPr>
        <w:tab/>
        <w:t>«ДАТА» г.р..</w:t>
      </w:r>
      <w:r w:rsidR="00FB6DBE" w:rsidRPr="00585A1E">
        <w:rPr>
          <w:rStyle w:val="2Exact"/>
        </w:rPr>
        <w:tab/>
        <w:t>что</w:t>
      </w:r>
      <w:r w:rsidR="00FB6DBE" w:rsidRPr="00585A1E">
        <w:rPr>
          <w:rStyle w:val="2Exact"/>
        </w:rPr>
        <w:tab/>
        <w:t>будет соответствовать интересам несовершеннолетнего ребенка.</w:t>
      </w:r>
    </w:p>
    <w:p w:rsidR="00FB6DBE" w:rsidRPr="00585A1E" w:rsidRDefault="00FB6DBE" w:rsidP="00585A1E">
      <w:pPr>
        <w:pStyle w:val="30"/>
        <w:shd w:val="clear" w:color="auto" w:fill="auto"/>
        <w:spacing w:line="240" w:lineRule="auto"/>
      </w:pPr>
      <w:r w:rsidRPr="00585A1E">
        <w:rPr>
          <w:rStyle w:val="2Exact"/>
        </w:rPr>
        <w:t>На основании изложенного, руководствуясь ст. ст. 194-199. 235-237 ГПК РФ. суд</w:t>
      </w:r>
    </w:p>
    <w:p w:rsidR="00FB6DBE" w:rsidRPr="00585A1E" w:rsidRDefault="00FB6DBE" w:rsidP="00585A1E">
      <w:pPr>
        <w:pStyle w:val="30"/>
        <w:shd w:val="clear" w:color="auto" w:fill="auto"/>
        <w:spacing w:line="240" w:lineRule="auto"/>
        <w:ind w:firstLine="0"/>
      </w:pPr>
    </w:p>
    <w:p w:rsidR="00FB6DBE" w:rsidRPr="00585A1E" w:rsidRDefault="00FB6DBE" w:rsidP="00585A1E">
      <w:pPr>
        <w:pStyle w:val="30"/>
        <w:shd w:val="clear" w:color="auto" w:fill="auto"/>
        <w:spacing w:line="240" w:lineRule="auto"/>
        <w:jc w:val="center"/>
        <w:rPr>
          <w:b/>
        </w:rPr>
      </w:pPr>
      <w:r w:rsidRPr="00585A1E">
        <w:rPr>
          <w:b/>
        </w:rPr>
        <w:t>Р Е Ш И Л:</w:t>
      </w:r>
    </w:p>
    <w:p w:rsidR="00FB6DBE" w:rsidRPr="00585A1E" w:rsidRDefault="00FB6DBE" w:rsidP="00585A1E">
      <w:pPr>
        <w:pStyle w:val="30"/>
        <w:shd w:val="clear" w:color="auto" w:fill="auto"/>
        <w:spacing w:line="240" w:lineRule="auto"/>
        <w:jc w:val="center"/>
        <w:rPr>
          <w:b/>
        </w:rPr>
      </w:pPr>
    </w:p>
    <w:p w:rsidR="00FB6DBE" w:rsidRPr="00585A1E" w:rsidRDefault="00FB6DBE" w:rsidP="00585A1E">
      <w:pPr>
        <w:pStyle w:val="20"/>
        <w:shd w:val="clear" w:color="auto" w:fill="auto"/>
        <w:spacing w:line="240" w:lineRule="auto"/>
        <w:ind w:firstLine="734"/>
        <w:jc w:val="both"/>
      </w:pPr>
      <w:r w:rsidRPr="00585A1E">
        <w:rPr>
          <w:rStyle w:val="2Exact"/>
        </w:rPr>
        <w:t>Исковые требования К.О.Н. - удовлетворить.</w:t>
      </w:r>
    </w:p>
    <w:p w:rsidR="00FB6DBE" w:rsidRPr="00585A1E" w:rsidRDefault="00FB6DBE" w:rsidP="00585A1E">
      <w:pPr>
        <w:pStyle w:val="20"/>
        <w:shd w:val="clear" w:color="auto" w:fill="auto"/>
        <w:spacing w:line="240" w:lineRule="auto"/>
        <w:ind w:firstLine="734"/>
        <w:jc w:val="both"/>
      </w:pPr>
      <w:r w:rsidRPr="00585A1E">
        <w:rPr>
          <w:rStyle w:val="2Exact"/>
        </w:rPr>
        <w:t>Лишить К.О.В., «ДАТА» года рождения, уроженца г. Хабаровска, родительских прав в отношении несовершеннолетней дочери К.Е.О., «ДАТА» года рождения, гражданки Российской Федерации.</w:t>
      </w:r>
    </w:p>
    <w:p w:rsidR="00FB6DBE" w:rsidRPr="00585A1E" w:rsidRDefault="00FB6DBE" w:rsidP="00585A1E">
      <w:pPr>
        <w:pStyle w:val="20"/>
        <w:shd w:val="clear" w:color="auto" w:fill="auto"/>
        <w:spacing w:line="240" w:lineRule="auto"/>
        <w:ind w:firstLine="734"/>
        <w:jc w:val="both"/>
      </w:pPr>
      <w:r w:rsidRPr="00585A1E">
        <w:rPr>
          <w:rStyle w:val="2Exact"/>
        </w:rPr>
        <w:t>Ответчик вправе подать в суд заявление об отмене решения в течение семи дней со дня вручения ему копии заочного решения.</w:t>
      </w:r>
    </w:p>
    <w:p w:rsidR="00FB6DBE" w:rsidRPr="00585A1E" w:rsidRDefault="00FB6DBE" w:rsidP="00585A1E">
      <w:pPr>
        <w:pStyle w:val="20"/>
        <w:shd w:val="clear" w:color="auto" w:fill="auto"/>
        <w:spacing w:line="240" w:lineRule="auto"/>
        <w:ind w:firstLine="734"/>
        <w:jc w:val="both"/>
      </w:pPr>
      <w:r w:rsidRPr="00585A1E">
        <w:rPr>
          <w:rStyle w:val="2Exact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в течение месяца со дня вынесения определения суда об отказе в удовлетворении этого заявления.</w:t>
      </w:r>
    </w:p>
    <w:p w:rsidR="00FB6DBE" w:rsidRPr="00585A1E" w:rsidRDefault="00FB6DBE" w:rsidP="00585A1E">
      <w:pPr>
        <w:pStyle w:val="30"/>
        <w:shd w:val="clear" w:color="auto" w:fill="auto"/>
        <w:spacing w:line="240" w:lineRule="auto"/>
        <w:ind w:firstLine="0"/>
        <w:rPr>
          <w:b/>
        </w:rPr>
      </w:pPr>
    </w:p>
    <w:p w:rsidR="00FB6DBE" w:rsidRPr="00585A1E" w:rsidRDefault="00FB6DBE" w:rsidP="00585A1E">
      <w:pPr>
        <w:pStyle w:val="30"/>
        <w:shd w:val="clear" w:color="auto" w:fill="auto"/>
        <w:spacing w:line="240" w:lineRule="auto"/>
        <w:jc w:val="center"/>
        <w:rPr>
          <w:b/>
        </w:rPr>
      </w:pPr>
    </w:p>
    <w:p w:rsidR="00E213FF" w:rsidRPr="00585A1E" w:rsidRDefault="00FB6DBE" w:rsidP="00585A1E">
      <w:pPr>
        <w:pStyle w:val="30"/>
        <w:shd w:val="clear" w:color="auto" w:fill="auto"/>
        <w:spacing w:line="240" w:lineRule="auto"/>
        <w:jc w:val="left"/>
        <w:sectPr w:rsidR="00E213FF" w:rsidRPr="00585A1E" w:rsidSect="00585A1E">
          <w:pgSz w:w="11900" w:h="16840"/>
          <w:pgMar w:top="568" w:right="598" w:bottom="851" w:left="1990" w:header="0" w:footer="3" w:gutter="0"/>
          <w:cols w:space="720"/>
          <w:noEndnote/>
          <w:docGrid w:linePitch="360"/>
        </w:sectPr>
      </w:pPr>
      <w:r w:rsidRPr="00585A1E">
        <w:t xml:space="preserve">Судья                                                           </w:t>
      </w:r>
      <w:r w:rsidR="00585A1E">
        <w:t xml:space="preserve">                   И.В. </w:t>
      </w:r>
      <w:proofErr w:type="spellStart"/>
      <w:r w:rsidR="00585A1E">
        <w:t>Чорнов</w:t>
      </w:r>
      <w:proofErr w:type="spellEnd"/>
    </w:p>
    <w:p w:rsidR="00D062DA" w:rsidRPr="00585A1E" w:rsidRDefault="00D062DA" w:rsidP="00585A1E">
      <w:pPr>
        <w:rPr>
          <w:rFonts w:ascii="Times New Roman" w:hAnsi="Times New Roman" w:cs="Times New Roman"/>
        </w:rPr>
      </w:pPr>
    </w:p>
    <w:bookmarkEnd w:id="0"/>
    <w:sectPr w:rsidR="00D062DA" w:rsidRPr="00585A1E">
      <w:pgSz w:w="11900" w:h="16840"/>
      <w:pgMar w:top="932" w:right="647" w:bottom="932" w:left="19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FF"/>
    <w:rsid w:val="002D7061"/>
    <w:rsid w:val="00585A1E"/>
    <w:rsid w:val="007072F1"/>
    <w:rsid w:val="00967077"/>
    <w:rsid w:val="00D062DA"/>
    <w:rsid w:val="00E213FF"/>
    <w:rsid w:val="00FB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124F2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3FF"/>
    <w:pPr>
      <w:widowControl w:val="0"/>
    </w:pPr>
    <w:rPr>
      <w:rFonts w:ascii="Courier New" w:eastAsia="Courier New" w:hAnsi="Courier New" w:cs="Courier New"/>
      <w:color w:val="00000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13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E21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213F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15pt5pt">
    <w:name w:val="Заголовок №1 + 15 pt;Интервал 5 pt"/>
    <w:basedOn w:val="1"/>
    <w:rsid w:val="00E213FF"/>
    <w:rPr>
      <w:rFonts w:ascii="Times New Roman" w:eastAsia="Times New Roman" w:hAnsi="Times New Roman" w:cs="Times New Roman"/>
      <w:b/>
      <w:bCs/>
      <w:color w:val="000000"/>
      <w:spacing w:val="10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E213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pt">
    <w:name w:val="Заголовок №2 + Интервал 4 pt"/>
    <w:basedOn w:val="21"/>
    <w:rsid w:val="00E213FF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13F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0">
    <w:name w:val="Заголовок №1"/>
    <w:basedOn w:val="a"/>
    <w:link w:val="1"/>
    <w:rsid w:val="00E213FF"/>
    <w:pPr>
      <w:shd w:val="clear" w:color="auto" w:fill="FFFFFF"/>
      <w:spacing w:before="660" w:after="180" w:line="365" w:lineRule="exact"/>
      <w:ind w:hanging="6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paragraph" w:customStyle="1" w:styleId="22">
    <w:name w:val="Заголовок №2"/>
    <w:basedOn w:val="a"/>
    <w:link w:val="21"/>
    <w:rsid w:val="00E213FF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styleId="a3">
    <w:name w:val="No Spacing"/>
    <w:uiPriority w:val="1"/>
    <w:qFormat/>
    <w:rsid w:val="00E213FF"/>
    <w:pPr>
      <w:widowControl w:val="0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20pt">
    <w:name w:val="Основной текст (2) + Интервал 0 pt"/>
    <w:basedOn w:val="2"/>
    <w:rsid w:val="002D7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D7061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2D706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Exact">
    <w:name w:val="Заголовок №3 Exact"/>
    <w:basedOn w:val="a0"/>
    <w:link w:val="31"/>
    <w:rsid w:val="002D70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2D70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2ptExact">
    <w:name w:val="Основной текст (4) + 12 pt Exact"/>
    <w:basedOn w:val="4Exact"/>
    <w:rsid w:val="002D706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D7061"/>
    <w:pPr>
      <w:shd w:val="clear" w:color="auto" w:fill="FFFFFF"/>
      <w:spacing w:line="278" w:lineRule="exact"/>
      <w:ind w:firstLine="780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31">
    <w:name w:val="Заголовок №3"/>
    <w:basedOn w:val="a"/>
    <w:link w:val="3Exact"/>
    <w:rsid w:val="002D7061"/>
    <w:pPr>
      <w:shd w:val="clear" w:color="auto" w:fill="FFFFFF"/>
      <w:spacing w:line="0" w:lineRule="atLeast"/>
      <w:ind w:firstLine="29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4">
    <w:name w:val="Основной текст (4)"/>
    <w:basedOn w:val="a"/>
    <w:link w:val="4Exact"/>
    <w:rsid w:val="002D7061"/>
    <w:pPr>
      <w:shd w:val="clear" w:color="auto" w:fill="FFFFFF"/>
      <w:spacing w:line="0" w:lineRule="atLeast"/>
      <w:ind w:firstLine="19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3FF"/>
    <w:pPr>
      <w:widowControl w:val="0"/>
    </w:pPr>
    <w:rPr>
      <w:rFonts w:ascii="Courier New" w:eastAsia="Courier New" w:hAnsi="Courier New" w:cs="Courier New"/>
      <w:color w:val="00000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13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E21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213F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15pt5pt">
    <w:name w:val="Заголовок №1 + 15 pt;Интервал 5 pt"/>
    <w:basedOn w:val="1"/>
    <w:rsid w:val="00E213FF"/>
    <w:rPr>
      <w:rFonts w:ascii="Times New Roman" w:eastAsia="Times New Roman" w:hAnsi="Times New Roman" w:cs="Times New Roman"/>
      <w:b/>
      <w:bCs/>
      <w:color w:val="000000"/>
      <w:spacing w:val="10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E213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pt">
    <w:name w:val="Заголовок №2 + Интервал 4 pt"/>
    <w:basedOn w:val="21"/>
    <w:rsid w:val="00E213FF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13F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0">
    <w:name w:val="Заголовок №1"/>
    <w:basedOn w:val="a"/>
    <w:link w:val="1"/>
    <w:rsid w:val="00E213FF"/>
    <w:pPr>
      <w:shd w:val="clear" w:color="auto" w:fill="FFFFFF"/>
      <w:spacing w:before="660" w:after="180" w:line="365" w:lineRule="exact"/>
      <w:ind w:hanging="6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paragraph" w:customStyle="1" w:styleId="22">
    <w:name w:val="Заголовок №2"/>
    <w:basedOn w:val="a"/>
    <w:link w:val="21"/>
    <w:rsid w:val="00E213FF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styleId="a3">
    <w:name w:val="No Spacing"/>
    <w:uiPriority w:val="1"/>
    <w:qFormat/>
    <w:rsid w:val="00E213FF"/>
    <w:pPr>
      <w:widowControl w:val="0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20pt">
    <w:name w:val="Основной текст (2) + Интервал 0 pt"/>
    <w:basedOn w:val="2"/>
    <w:rsid w:val="002D7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D7061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2D706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Exact">
    <w:name w:val="Заголовок №3 Exact"/>
    <w:basedOn w:val="a0"/>
    <w:link w:val="31"/>
    <w:rsid w:val="002D70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2D70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2ptExact">
    <w:name w:val="Основной текст (4) + 12 pt Exact"/>
    <w:basedOn w:val="4Exact"/>
    <w:rsid w:val="002D706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D7061"/>
    <w:pPr>
      <w:shd w:val="clear" w:color="auto" w:fill="FFFFFF"/>
      <w:spacing w:line="278" w:lineRule="exact"/>
      <w:ind w:firstLine="780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31">
    <w:name w:val="Заголовок №3"/>
    <w:basedOn w:val="a"/>
    <w:link w:val="3Exact"/>
    <w:rsid w:val="002D7061"/>
    <w:pPr>
      <w:shd w:val="clear" w:color="auto" w:fill="FFFFFF"/>
      <w:spacing w:line="0" w:lineRule="atLeast"/>
      <w:ind w:firstLine="29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4">
    <w:name w:val="Основной текст (4)"/>
    <w:basedOn w:val="a"/>
    <w:link w:val="4Exact"/>
    <w:rsid w:val="002D7061"/>
    <w:pPr>
      <w:shd w:val="clear" w:color="auto" w:fill="FFFFFF"/>
      <w:spacing w:line="0" w:lineRule="atLeast"/>
      <w:ind w:firstLine="19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965</Words>
  <Characters>6292</Characters>
  <Application>Microsoft Macintosh Word</Application>
  <DocSecurity>0</DocSecurity>
  <Lines>224</Lines>
  <Paragraphs>106</Paragraphs>
  <ScaleCrop>false</ScaleCrop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2016-01-14T07:15:00Z</dcterms:created>
  <dcterms:modified xsi:type="dcterms:W3CDTF">2016-01-17T05:01:00Z</dcterms:modified>
</cp:coreProperties>
</file>